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119D" w:rsidRDefault="00AB119D" w:rsidP="00AB119D">
      <w:pPr>
        <w:jc w:val="center"/>
        <w:rPr>
          <w:b w:val="0"/>
          <w:color w:val="000000" w:themeColor="text1"/>
        </w:rPr>
      </w:pPr>
    </w:p>
    <w:p w:rsidR="00AB119D" w:rsidRDefault="00AB119D" w:rsidP="00EA799D">
      <w:pPr>
        <w:jc w:val="center"/>
        <w:rPr>
          <w:b w:val="0"/>
          <w:color w:val="000000" w:themeColor="text1"/>
        </w:rPr>
      </w:pPr>
      <w:r w:rsidRPr="00AB119D">
        <w:rPr>
          <w:b w:val="0"/>
          <w:color w:val="000000" w:themeColor="text1"/>
        </w:rPr>
        <w:t>Тактическая вентиляция при пожаротушении</w:t>
      </w:r>
      <w:r>
        <w:rPr>
          <w:b w:val="0"/>
          <w:color w:val="000000" w:themeColor="text1"/>
        </w:rPr>
        <w:t xml:space="preserve">. </w:t>
      </w:r>
      <w:r w:rsidR="00EB43B3">
        <w:rPr>
          <w:b w:val="0"/>
          <w:color w:val="000000" w:themeColor="text1"/>
        </w:rPr>
        <w:t>Пожарные</w:t>
      </w:r>
      <w:r w:rsidR="00054BBA">
        <w:rPr>
          <w:b w:val="0"/>
          <w:color w:val="000000" w:themeColor="text1"/>
        </w:rPr>
        <w:t xml:space="preserve"> у</w:t>
      </w:r>
      <w:r w:rsidR="001B1648">
        <w:rPr>
          <w:b w:val="0"/>
          <w:color w:val="000000" w:themeColor="text1"/>
        </w:rPr>
        <w:t>чения н</w:t>
      </w:r>
      <w:r>
        <w:rPr>
          <w:b w:val="0"/>
          <w:color w:val="000000" w:themeColor="text1"/>
        </w:rPr>
        <w:t>а Северо-Востоке столицы.</w:t>
      </w:r>
    </w:p>
    <w:p w:rsidR="00AB119D" w:rsidRDefault="00AB119D" w:rsidP="0056743D">
      <w:pPr>
        <w:jc w:val="center"/>
        <w:rPr>
          <w:b w:val="0"/>
          <w:color w:val="000000" w:themeColor="text1"/>
        </w:rPr>
      </w:pPr>
    </w:p>
    <w:p w:rsidR="0056743D" w:rsidRDefault="00AB119D" w:rsidP="00EA799D">
      <w:pPr>
        <w:ind w:firstLine="567"/>
        <w:jc w:val="both"/>
        <w:rPr>
          <w:b w:val="0"/>
        </w:rPr>
      </w:pPr>
      <w:r w:rsidRPr="00EA799D">
        <w:rPr>
          <w:b w:val="0"/>
        </w:rPr>
        <w:t xml:space="preserve">Как известно, задымление при пожаре является опасным не только для пострадавших, но и для самих </w:t>
      </w:r>
      <w:r w:rsidR="00EA799D">
        <w:rPr>
          <w:b w:val="0"/>
        </w:rPr>
        <w:t>пожарных</w:t>
      </w:r>
      <w:r w:rsidRPr="00EA799D">
        <w:rPr>
          <w:b w:val="0"/>
        </w:rPr>
        <w:t xml:space="preserve">. </w:t>
      </w:r>
      <w:r w:rsidR="0064451C">
        <w:rPr>
          <w:b w:val="0"/>
        </w:rPr>
        <w:t>Ни секрет, что</w:t>
      </w:r>
      <w:r w:rsidR="00EA799D" w:rsidRPr="00EA799D">
        <w:rPr>
          <w:b w:val="0"/>
        </w:rPr>
        <w:t xml:space="preserve"> продукты горения </w:t>
      </w:r>
      <w:r w:rsidR="0064451C">
        <w:rPr>
          <w:b w:val="0"/>
        </w:rPr>
        <w:t xml:space="preserve">таят в себе </w:t>
      </w:r>
      <w:r w:rsidR="00EA799D" w:rsidRPr="00EA799D">
        <w:rPr>
          <w:b w:val="0"/>
        </w:rPr>
        <w:t>основн</w:t>
      </w:r>
      <w:r w:rsidR="0064451C">
        <w:rPr>
          <w:b w:val="0"/>
        </w:rPr>
        <w:t>ую</w:t>
      </w:r>
      <w:r w:rsidR="00EA799D" w:rsidRPr="00EA799D">
        <w:rPr>
          <w:b w:val="0"/>
        </w:rPr>
        <w:t xml:space="preserve"> угроз</w:t>
      </w:r>
      <w:r w:rsidR="0064451C">
        <w:rPr>
          <w:b w:val="0"/>
        </w:rPr>
        <w:t>у</w:t>
      </w:r>
      <w:r w:rsidR="00EA799D" w:rsidRPr="00EA799D">
        <w:rPr>
          <w:b w:val="0"/>
        </w:rPr>
        <w:t xml:space="preserve"> </w:t>
      </w:r>
      <w:r w:rsidR="0064451C">
        <w:rPr>
          <w:b w:val="0"/>
        </w:rPr>
        <w:t xml:space="preserve">для </w:t>
      </w:r>
      <w:r w:rsidR="00EA799D" w:rsidRPr="00EA799D">
        <w:rPr>
          <w:b w:val="0"/>
        </w:rPr>
        <w:t>жизни и здоровь</w:t>
      </w:r>
      <w:r w:rsidR="0064451C">
        <w:rPr>
          <w:b w:val="0"/>
        </w:rPr>
        <w:t>я</w:t>
      </w:r>
      <w:r w:rsidR="00EA799D" w:rsidRPr="00EA799D">
        <w:rPr>
          <w:b w:val="0"/>
        </w:rPr>
        <w:t xml:space="preserve"> людей при пожаре. Поэтому именно тактическая вентиляция стала важнейшим инструментом тушения пожара</w:t>
      </w:r>
      <w:r w:rsidR="00EA799D" w:rsidRPr="00EA799D">
        <w:rPr>
          <w:rFonts w:ascii="PTSansBold" w:hAnsi="PTSansBold"/>
          <w:b w:val="0"/>
          <w:color w:val="000000"/>
          <w:sz w:val="21"/>
          <w:szCs w:val="21"/>
          <w:shd w:val="clear" w:color="auto" w:fill="F4F4F4"/>
        </w:rPr>
        <w:t xml:space="preserve"> </w:t>
      </w:r>
      <w:r w:rsidR="00EA799D" w:rsidRPr="00EA799D">
        <w:rPr>
          <w:b w:val="0"/>
        </w:rPr>
        <w:t>и дымоудаления.</w:t>
      </w:r>
    </w:p>
    <w:p w:rsidR="00EA799D" w:rsidRDefault="00EA799D" w:rsidP="0064451C">
      <w:pPr>
        <w:ind w:firstLine="567"/>
        <w:jc w:val="both"/>
        <w:rPr>
          <w:b w:val="0"/>
        </w:rPr>
      </w:pPr>
      <w:r w:rsidRPr="00EA799D">
        <w:rPr>
          <w:b w:val="0"/>
        </w:rPr>
        <w:t>Основн</w:t>
      </w:r>
      <w:r>
        <w:rPr>
          <w:b w:val="0"/>
        </w:rPr>
        <w:t>ым</w:t>
      </w:r>
      <w:r w:rsidRPr="00EA799D">
        <w:rPr>
          <w:b w:val="0"/>
        </w:rPr>
        <w:t xml:space="preserve"> принцип</w:t>
      </w:r>
      <w:r>
        <w:rPr>
          <w:b w:val="0"/>
        </w:rPr>
        <w:t>ом</w:t>
      </w:r>
      <w:r w:rsidRPr="00EA799D">
        <w:rPr>
          <w:b w:val="0"/>
        </w:rPr>
        <w:t xml:space="preserve"> проведения </w:t>
      </w:r>
      <w:r>
        <w:rPr>
          <w:b w:val="0"/>
        </w:rPr>
        <w:t>тактической вентиляции</w:t>
      </w:r>
      <w:r w:rsidRPr="00EA799D">
        <w:rPr>
          <w:b w:val="0"/>
        </w:rPr>
        <w:t xml:space="preserve"> </w:t>
      </w:r>
      <w:r w:rsidR="0064451C">
        <w:rPr>
          <w:b w:val="0"/>
        </w:rPr>
        <w:t>является</w:t>
      </w:r>
      <w:r w:rsidRPr="00EA799D">
        <w:rPr>
          <w:b w:val="0"/>
        </w:rPr>
        <w:t xml:space="preserve"> активное воздействие на давление воздушной среды и потоки воздуха в здании или сооружении, где происходит пожар, с целью удаления продуктов горения в нужном направлении и снижения температуры. </w:t>
      </w:r>
      <w:r w:rsidR="0064451C" w:rsidRPr="0064451C">
        <w:rPr>
          <w:b w:val="0"/>
        </w:rPr>
        <w:t>Использование технологии тактической вентиляции позволяет обеспечить безопасность действий пожарно-спасательных подразделений.</w:t>
      </w:r>
    </w:p>
    <w:p w:rsidR="00C20459" w:rsidRDefault="0064451C" w:rsidP="00054BBA">
      <w:pPr>
        <w:ind w:firstLine="567"/>
        <w:jc w:val="both"/>
        <w:rPr>
          <w:b w:val="0"/>
        </w:rPr>
      </w:pPr>
      <w:r>
        <w:rPr>
          <w:b w:val="0"/>
        </w:rPr>
        <w:t>Так,</w:t>
      </w:r>
      <w:r w:rsidR="002F6FDA">
        <w:rPr>
          <w:b w:val="0"/>
        </w:rPr>
        <w:t xml:space="preserve"> </w:t>
      </w:r>
      <w:r w:rsidR="001B1648">
        <w:rPr>
          <w:b w:val="0"/>
        </w:rPr>
        <w:t xml:space="preserve">12 августа </w:t>
      </w:r>
      <w:r w:rsidR="00C20459">
        <w:rPr>
          <w:b w:val="0"/>
        </w:rPr>
        <w:t xml:space="preserve">в </w:t>
      </w:r>
      <w:r w:rsidR="002F6FDA">
        <w:rPr>
          <w:b w:val="0"/>
        </w:rPr>
        <w:t>Северо-восточно</w:t>
      </w:r>
      <w:r w:rsidR="00C20459">
        <w:rPr>
          <w:b w:val="0"/>
        </w:rPr>
        <w:t xml:space="preserve">м </w:t>
      </w:r>
      <w:r w:rsidR="002F6FDA">
        <w:rPr>
          <w:b w:val="0"/>
        </w:rPr>
        <w:t>округ</w:t>
      </w:r>
      <w:r w:rsidR="00C20459">
        <w:rPr>
          <w:b w:val="0"/>
        </w:rPr>
        <w:t>е</w:t>
      </w:r>
      <w:r w:rsidR="002F6FDA">
        <w:rPr>
          <w:b w:val="0"/>
        </w:rPr>
        <w:t xml:space="preserve"> столицы</w:t>
      </w:r>
      <w:r w:rsidR="00853B0D">
        <w:rPr>
          <w:b w:val="0"/>
        </w:rPr>
        <w:t xml:space="preserve"> прошли пожарные учения </w:t>
      </w:r>
      <w:r w:rsidR="001F43AC" w:rsidRPr="001F43AC">
        <w:rPr>
          <w:b w:val="0"/>
        </w:rPr>
        <w:t>на  тему: «Управление газообменом на пожаре. Тактическая вентиляция зданий и сооружений при тушении пожаров и ликвидации последствий ЧС».</w:t>
      </w:r>
      <w:r w:rsidR="00E333BC">
        <w:rPr>
          <w:b w:val="0"/>
        </w:rPr>
        <w:t xml:space="preserve"> </w:t>
      </w:r>
      <w:r w:rsidR="00054BBA">
        <w:rPr>
          <w:b w:val="0"/>
        </w:rPr>
        <w:t xml:space="preserve">Традиционно учения проходили в два этапа: теоретическая часть и практическая- </w:t>
      </w:r>
      <w:r w:rsidR="00054BBA" w:rsidRPr="00054BBA">
        <w:rPr>
          <w:b w:val="0"/>
        </w:rPr>
        <w:t>отработка действий по применению тактической вентиляции, как важного инструмента пожаротушения и дымоудаления.</w:t>
      </w:r>
      <w:r w:rsidR="00054BBA">
        <w:rPr>
          <w:b w:val="0"/>
        </w:rPr>
        <w:t xml:space="preserve"> </w:t>
      </w:r>
      <w:r w:rsidR="00C20459">
        <w:rPr>
          <w:b w:val="0"/>
        </w:rPr>
        <w:t xml:space="preserve">Руководил учениями </w:t>
      </w:r>
      <w:r w:rsidR="000D19DC">
        <w:rPr>
          <w:b w:val="0"/>
        </w:rPr>
        <w:t>заместитель начальника службы пожаротушения СВАО майор внутренней службы Александр Сальмянов</w:t>
      </w:r>
      <w:r w:rsidR="00C20459">
        <w:rPr>
          <w:b w:val="0"/>
        </w:rPr>
        <w:t xml:space="preserve">. </w:t>
      </w:r>
    </w:p>
    <w:p w:rsidR="00EA799D" w:rsidRPr="00054BBA" w:rsidRDefault="00054BBA" w:rsidP="00054BBA">
      <w:pPr>
        <w:ind w:firstLine="567"/>
        <w:jc w:val="both"/>
        <w:rPr>
          <w:b w:val="0"/>
        </w:rPr>
      </w:pPr>
      <w:r w:rsidRPr="00054BBA">
        <w:rPr>
          <w:b w:val="0"/>
        </w:rPr>
        <w:t>Демонстрация возможностей тактической вентиляции прошла на натурном объекте -  на базе выселенно</w:t>
      </w:r>
      <w:r w:rsidR="00C20459">
        <w:rPr>
          <w:b w:val="0"/>
        </w:rPr>
        <w:t xml:space="preserve">го </w:t>
      </w:r>
      <w:r w:rsidRPr="00054BBA">
        <w:rPr>
          <w:b w:val="0"/>
        </w:rPr>
        <w:t>здани</w:t>
      </w:r>
      <w:r w:rsidR="00C20459">
        <w:rPr>
          <w:b w:val="0"/>
        </w:rPr>
        <w:t>я</w:t>
      </w:r>
      <w:r w:rsidRPr="00054BBA">
        <w:rPr>
          <w:b w:val="0"/>
        </w:rPr>
        <w:t xml:space="preserve"> на Осташковской улице</w:t>
      </w:r>
      <w:r w:rsidR="00C20459">
        <w:rPr>
          <w:b w:val="0"/>
        </w:rPr>
        <w:t xml:space="preserve">. </w:t>
      </w:r>
      <w:r w:rsidR="00C20459" w:rsidRPr="00C20459">
        <w:rPr>
          <w:b w:val="0"/>
        </w:rPr>
        <w:t>По тактическому замыслу, в результате неосторожного обращения с огнем произошло загорание в комнате на втором этаже, создалась угроза распространения пожара на соседние помещения.</w:t>
      </w:r>
    </w:p>
    <w:p w:rsidR="00E333BC" w:rsidRDefault="00E333BC" w:rsidP="00E333BC">
      <w:pPr>
        <w:ind w:firstLine="567"/>
        <w:jc w:val="both"/>
        <w:rPr>
          <w:b w:val="0"/>
        </w:rPr>
      </w:pPr>
      <w:r>
        <w:rPr>
          <w:b w:val="0"/>
        </w:rPr>
        <w:t>На практике</w:t>
      </w:r>
      <w:r w:rsidRPr="00E333BC">
        <w:rPr>
          <w:b w:val="0"/>
        </w:rPr>
        <w:t xml:space="preserve"> личн</w:t>
      </w:r>
      <w:r w:rsidR="00853B0D">
        <w:rPr>
          <w:b w:val="0"/>
        </w:rPr>
        <w:t>ый</w:t>
      </w:r>
      <w:r w:rsidRPr="00E333BC">
        <w:rPr>
          <w:b w:val="0"/>
        </w:rPr>
        <w:t xml:space="preserve"> состав </w:t>
      </w:r>
      <w:r>
        <w:rPr>
          <w:b w:val="0"/>
        </w:rPr>
        <w:t xml:space="preserve">МЧС СВАО </w:t>
      </w:r>
      <w:r w:rsidR="00853B0D">
        <w:rPr>
          <w:b w:val="0"/>
        </w:rPr>
        <w:t>отработал</w:t>
      </w:r>
      <w:r w:rsidRPr="00E333BC">
        <w:rPr>
          <w:b w:val="0"/>
        </w:rPr>
        <w:t xml:space="preserve"> комплекс мероприятий по управлению газообменом на пожаре с использованием специальных технических средств и принципов для снижения вероятности воздействия опасных факторов пожара и создания приемлемых условий ликвидации горения.</w:t>
      </w:r>
    </w:p>
    <w:p w:rsidR="00E333BC" w:rsidRDefault="00C20459" w:rsidP="00C20459">
      <w:pPr>
        <w:ind w:firstLine="567"/>
        <w:jc w:val="both"/>
        <w:rPr>
          <w:b w:val="0"/>
        </w:rPr>
      </w:pPr>
      <w:r>
        <w:rPr>
          <w:b w:val="0"/>
        </w:rPr>
        <w:t>«</w:t>
      </w:r>
      <w:r w:rsidR="00853B0D">
        <w:rPr>
          <w:b w:val="0"/>
        </w:rPr>
        <w:t xml:space="preserve">Подобные занятия проводятся </w:t>
      </w:r>
      <w:r w:rsidR="00853B0D" w:rsidRPr="00853B0D">
        <w:rPr>
          <w:b w:val="0"/>
        </w:rPr>
        <w:t>в целях совершенствования пожаротушения и повышения профессиональн</w:t>
      </w:r>
      <w:r w:rsidR="00853B0D">
        <w:rPr>
          <w:b w:val="0"/>
        </w:rPr>
        <w:t>ого мастерства личного состава.</w:t>
      </w:r>
      <w:r>
        <w:rPr>
          <w:b w:val="0"/>
        </w:rPr>
        <w:t xml:space="preserve"> </w:t>
      </w:r>
      <w:r w:rsidR="00E333BC" w:rsidRPr="00E333BC">
        <w:rPr>
          <w:b w:val="0"/>
        </w:rPr>
        <w:t>Проведение таких тренировок</w:t>
      </w:r>
      <w:r w:rsidR="002F6FDA">
        <w:rPr>
          <w:b w:val="0"/>
        </w:rPr>
        <w:t xml:space="preserve"> сложно переоценить, ведь они</w:t>
      </w:r>
      <w:r w:rsidR="00E333BC" w:rsidRPr="00E333BC">
        <w:rPr>
          <w:b w:val="0"/>
        </w:rPr>
        <w:t xml:space="preserve"> позволя</w:t>
      </w:r>
      <w:r w:rsidR="002F6FDA">
        <w:rPr>
          <w:b w:val="0"/>
        </w:rPr>
        <w:t>ю</w:t>
      </w:r>
      <w:r w:rsidR="00E333BC" w:rsidRPr="00E333BC">
        <w:rPr>
          <w:b w:val="0"/>
        </w:rPr>
        <w:t xml:space="preserve">т отработать ряд нештатных ситуаций, еще раз взглянуть на пожар изнутри, продумать тактические действия </w:t>
      </w:r>
      <w:r w:rsidR="002F6FDA">
        <w:rPr>
          <w:b w:val="0"/>
        </w:rPr>
        <w:t>пожарных</w:t>
      </w:r>
      <w:r w:rsidR="00E333BC" w:rsidRPr="00E333BC">
        <w:rPr>
          <w:b w:val="0"/>
        </w:rPr>
        <w:t xml:space="preserve"> с учетом условий в момент ликвидации возгорания</w:t>
      </w:r>
      <w:r>
        <w:rPr>
          <w:b w:val="0"/>
        </w:rPr>
        <w:t xml:space="preserve">. </w:t>
      </w:r>
      <w:r w:rsidRPr="00C20459">
        <w:rPr>
          <w:b w:val="0"/>
        </w:rPr>
        <w:t>По результатам тренировки: отработаны все запланированные мероприятия, поставленные перед личным составом задачи в ходе учения выполнены. Более точная оценка каждому участнику б</w:t>
      </w:r>
      <w:r>
        <w:rPr>
          <w:b w:val="0"/>
        </w:rPr>
        <w:t>удет дана после полного анализа</w:t>
      </w:r>
      <w:r w:rsidR="002F6FDA" w:rsidRPr="00C20459">
        <w:rPr>
          <w:b w:val="0"/>
        </w:rPr>
        <w:t>!</w:t>
      </w:r>
      <w:r w:rsidR="002F6FDA">
        <w:rPr>
          <w:b w:val="0"/>
        </w:rPr>
        <w:t>» - расска</w:t>
      </w:r>
      <w:r w:rsidR="001B1648">
        <w:rPr>
          <w:b w:val="0"/>
        </w:rPr>
        <w:t xml:space="preserve">зывает </w:t>
      </w:r>
      <w:r w:rsidR="00EB43B3">
        <w:rPr>
          <w:b w:val="0"/>
        </w:rPr>
        <w:t>Александр Сальмянов</w:t>
      </w:r>
      <w:r w:rsidR="00E333BC" w:rsidRPr="00E333BC">
        <w:rPr>
          <w:b w:val="0"/>
        </w:rPr>
        <w:t>.</w:t>
      </w:r>
    </w:p>
    <w:p w:rsidR="000D19DC" w:rsidRDefault="000D19DC" w:rsidP="00C20459">
      <w:pPr>
        <w:ind w:firstLine="567"/>
        <w:jc w:val="both"/>
        <w:rPr>
          <w:b w:val="0"/>
        </w:rPr>
      </w:pPr>
    </w:p>
    <w:p w:rsidR="0056743D" w:rsidRDefault="0056743D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</w:rPr>
      </w:pPr>
    </w:p>
    <w:p w:rsidR="007D3458" w:rsidRDefault="007D3458" w:rsidP="0056743D">
      <w:pPr>
        <w:jc w:val="center"/>
        <w:rPr>
          <w:b w:val="0"/>
          <w:lang w:val="en-US"/>
        </w:rPr>
      </w:pPr>
      <w:r>
        <w:rPr>
          <w:b w:val="0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75pt;height:330.75pt">
            <v:imagedata r:id="rId8" o:title="DSC04253"/>
          </v:shape>
        </w:pict>
      </w:r>
      <w:r>
        <w:rPr>
          <w:b w:val="0"/>
          <w:lang w:val="en-US"/>
        </w:rPr>
        <w:t xml:space="preserve">  </w:t>
      </w:r>
    </w:p>
    <w:p w:rsidR="007D3458" w:rsidRDefault="007D3458" w:rsidP="0056743D">
      <w:pPr>
        <w:jc w:val="center"/>
        <w:rPr>
          <w:b w:val="0"/>
          <w:lang w:val="en-US"/>
        </w:rPr>
      </w:pPr>
    </w:p>
    <w:p w:rsidR="007D3458" w:rsidRDefault="007D3458" w:rsidP="0056743D">
      <w:pPr>
        <w:jc w:val="center"/>
        <w:rPr>
          <w:b w:val="0"/>
          <w:lang w:val="en-US"/>
        </w:rPr>
      </w:pPr>
    </w:p>
    <w:p w:rsidR="007D3458" w:rsidRDefault="007D3458" w:rsidP="0056743D">
      <w:pPr>
        <w:jc w:val="center"/>
        <w:rPr>
          <w:b w:val="0"/>
          <w:lang w:val="en-US"/>
        </w:rPr>
      </w:pPr>
    </w:p>
    <w:p w:rsidR="007D3458" w:rsidRPr="007D3458" w:rsidRDefault="007D3458" w:rsidP="0056743D">
      <w:pPr>
        <w:jc w:val="center"/>
        <w:rPr>
          <w:b w:val="0"/>
          <w:lang w:val="en-US"/>
        </w:rPr>
      </w:pPr>
      <w:bookmarkStart w:id="0" w:name="_GoBack"/>
      <w:r>
        <w:rPr>
          <w:b w:val="0"/>
          <w:lang w:val="en-US"/>
        </w:rPr>
        <w:pict>
          <v:shape id="_x0000_i1026" type="#_x0000_t75" style="width:495.75pt;height:330.75pt">
            <v:imagedata r:id="rId9" o:title="DSC04248 (1)"/>
          </v:shape>
        </w:pict>
      </w:r>
      <w:bookmarkEnd w:id="0"/>
    </w:p>
    <w:p w:rsidR="00CC3594" w:rsidRDefault="00CC3594" w:rsidP="00CC3594">
      <w:pPr>
        <w:jc w:val="both"/>
        <w:rPr>
          <w:b w:val="0"/>
        </w:rPr>
      </w:pPr>
    </w:p>
    <w:sectPr w:rsidR="00CC3594" w:rsidSect="004E5A4A">
      <w:pgSz w:w="11906" w:h="16838"/>
      <w:pgMar w:top="426" w:right="850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3482" w:rsidRDefault="00AB3482" w:rsidP="00BD553D">
      <w:r>
        <w:separator/>
      </w:r>
    </w:p>
  </w:endnote>
  <w:endnote w:type="continuationSeparator" w:id="0">
    <w:p w:rsidR="00AB3482" w:rsidRDefault="00AB3482" w:rsidP="00BD55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SansBold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3482" w:rsidRDefault="00AB3482" w:rsidP="00BD553D">
      <w:r>
        <w:separator/>
      </w:r>
    </w:p>
  </w:footnote>
  <w:footnote w:type="continuationSeparator" w:id="0">
    <w:p w:rsidR="00AB3482" w:rsidRDefault="00AB3482" w:rsidP="00BD553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20DBA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DE4BD2"/>
    <w:multiLevelType w:val="hybridMultilevel"/>
    <w:tmpl w:val="EDA43F6C"/>
    <w:lvl w:ilvl="0" w:tplc="5A641382">
      <w:start w:val="1"/>
      <w:numFmt w:val="decimal"/>
      <w:pStyle w:val="04-"/>
      <w:lvlText w:val="Таблица %1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0B4AE5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04B553CF"/>
    <w:multiLevelType w:val="hybridMultilevel"/>
    <w:tmpl w:val="665402B8"/>
    <w:lvl w:ilvl="0" w:tplc="B9267B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48C67A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03212C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406F70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E86E7F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6BA832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A0A7C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B4C810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3214E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E823BEA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11C42E82"/>
    <w:multiLevelType w:val="hybridMultilevel"/>
    <w:tmpl w:val="5CDE4282"/>
    <w:lvl w:ilvl="0" w:tplc="F246F9BA">
      <w:start w:val="1"/>
      <w:numFmt w:val="bullet"/>
      <w:pStyle w:val="02"/>
      <w:lvlText w:val=""/>
      <w:lvlJc w:val="left"/>
      <w:pPr>
        <w:ind w:left="111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5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7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1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3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77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1E408DC"/>
    <w:multiLevelType w:val="hybridMultilevel"/>
    <w:tmpl w:val="E7425908"/>
    <w:lvl w:ilvl="0" w:tplc="EC7E2BDE">
      <w:start w:val="1"/>
      <w:numFmt w:val="decimal"/>
      <w:pStyle w:val="00-311"/>
      <w:lvlText w:val="3.1.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4F2153"/>
    <w:multiLevelType w:val="hybridMultilevel"/>
    <w:tmpl w:val="3A649678"/>
    <w:lvl w:ilvl="0" w:tplc="E10E71E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502286D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4928B3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B38397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AA85B9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924A2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474BD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323E5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054569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3486275"/>
    <w:multiLevelType w:val="hybridMultilevel"/>
    <w:tmpl w:val="E7F2F666"/>
    <w:lvl w:ilvl="0" w:tplc="429CB6DE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9" w15:restartNumberingAfterBreak="0">
    <w:nsid w:val="14E97378"/>
    <w:multiLevelType w:val="hybridMultilevel"/>
    <w:tmpl w:val="093454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9A3290"/>
    <w:multiLevelType w:val="hybridMultilevel"/>
    <w:tmpl w:val="E0745A1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213823AE"/>
    <w:multiLevelType w:val="hybridMultilevel"/>
    <w:tmpl w:val="8D3A626C"/>
    <w:lvl w:ilvl="0" w:tplc="31F25CCE">
      <w:start w:val="1"/>
      <w:numFmt w:val="decimal"/>
      <w:pStyle w:val="00-31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34077E1"/>
    <w:multiLevelType w:val="hybridMultilevel"/>
    <w:tmpl w:val="9D728686"/>
    <w:lvl w:ilvl="0" w:tplc="429CB6DE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23C316FD"/>
    <w:multiLevelType w:val="hybridMultilevel"/>
    <w:tmpl w:val="62CA58A6"/>
    <w:lvl w:ilvl="0" w:tplc="7092026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710BC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5" w15:restartNumberingAfterBreak="0">
    <w:nsid w:val="2AAC38F1"/>
    <w:multiLevelType w:val="hybridMultilevel"/>
    <w:tmpl w:val="51F493DE"/>
    <w:lvl w:ilvl="0" w:tplc="4B1CFB6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DE23B0"/>
    <w:multiLevelType w:val="hybridMultilevel"/>
    <w:tmpl w:val="86F4DE52"/>
    <w:lvl w:ilvl="0" w:tplc="B1FEDD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C33869"/>
    <w:multiLevelType w:val="multilevel"/>
    <w:tmpl w:val="E8D4A7F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3"/>
      <w:numFmt w:val="decimal"/>
      <w:lvlText w:val="%1.%2"/>
      <w:lvlJc w:val="left"/>
      <w:pPr>
        <w:ind w:left="90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70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558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6480" w:hanging="2160"/>
      </w:pPr>
      <w:rPr>
        <w:rFonts w:hint="default"/>
        <w:b w:val="0"/>
      </w:rPr>
    </w:lvl>
  </w:abstractNum>
  <w:abstractNum w:abstractNumId="18" w15:restartNumberingAfterBreak="0">
    <w:nsid w:val="356C303B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9" w15:restartNumberingAfterBreak="0">
    <w:nsid w:val="39B8766A"/>
    <w:multiLevelType w:val="hybridMultilevel"/>
    <w:tmpl w:val="27426508"/>
    <w:lvl w:ilvl="0" w:tplc="B1FEDD5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3DFA700D"/>
    <w:multiLevelType w:val="hybridMultilevel"/>
    <w:tmpl w:val="CDCEE688"/>
    <w:lvl w:ilvl="0" w:tplc="429CB6DE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 w15:restartNumberingAfterBreak="0">
    <w:nsid w:val="41BB6C1E"/>
    <w:multiLevelType w:val="hybridMultilevel"/>
    <w:tmpl w:val="1DA009C4"/>
    <w:lvl w:ilvl="0" w:tplc="4B1A79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0D0FA4"/>
    <w:multiLevelType w:val="hybridMultilevel"/>
    <w:tmpl w:val="6B1A2BF2"/>
    <w:lvl w:ilvl="0" w:tplc="4B1A79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431FD8"/>
    <w:multiLevelType w:val="hybridMultilevel"/>
    <w:tmpl w:val="9B18847A"/>
    <w:lvl w:ilvl="0" w:tplc="B1FEDD5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44485009"/>
    <w:multiLevelType w:val="multilevel"/>
    <w:tmpl w:val="85049256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25" w15:restartNumberingAfterBreak="0">
    <w:nsid w:val="45476BCF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6" w15:restartNumberingAfterBreak="0">
    <w:nsid w:val="489F3802"/>
    <w:multiLevelType w:val="hybridMultilevel"/>
    <w:tmpl w:val="80CA67AE"/>
    <w:lvl w:ilvl="0" w:tplc="03A2DA5C">
      <w:start w:val="1"/>
      <w:numFmt w:val="decimal"/>
      <w:pStyle w:val="00-"/>
      <w:lvlText w:val="Рис.  %1. "/>
      <w:lvlJc w:val="left"/>
      <w:pPr>
        <w:ind w:left="928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webHidden w:val="0"/>
        <w:color w:val="000000"/>
        <w:spacing w:val="0"/>
        <w:kern w:val="0"/>
        <w:position w:val="0"/>
        <w:u w:val="none"/>
        <w:effect w:val="none"/>
        <w:vertAlign w:val="baseline"/>
        <w:specVanish w:val="0"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27" w15:restartNumberingAfterBreak="0">
    <w:nsid w:val="49AC204E"/>
    <w:multiLevelType w:val="hybridMultilevel"/>
    <w:tmpl w:val="220440F6"/>
    <w:lvl w:ilvl="0" w:tplc="6C743B54">
      <w:start w:val="1"/>
      <w:numFmt w:val="decimal"/>
      <w:pStyle w:val="00-321"/>
      <w:lvlText w:val="3.2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D296BBF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9" w15:restartNumberingAfterBreak="0">
    <w:nsid w:val="520B2784"/>
    <w:multiLevelType w:val="hybridMultilevel"/>
    <w:tmpl w:val="6776AED4"/>
    <w:lvl w:ilvl="0" w:tplc="429CB6DE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 w15:restartNumberingAfterBreak="0">
    <w:nsid w:val="5433715B"/>
    <w:multiLevelType w:val="hybridMultilevel"/>
    <w:tmpl w:val="FF9487A2"/>
    <w:lvl w:ilvl="0" w:tplc="B1FEDD5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64F42A84"/>
    <w:multiLevelType w:val="hybridMultilevel"/>
    <w:tmpl w:val="82FA200C"/>
    <w:lvl w:ilvl="0" w:tplc="429CB6DE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2" w15:restartNumberingAfterBreak="0">
    <w:nsid w:val="65720D06"/>
    <w:multiLevelType w:val="hybridMultilevel"/>
    <w:tmpl w:val="9AC4F4CC"/>
    <w:lvl w:ilvl="0" w:tplc="B1FEDD5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6C5C657D"/>
    <w:multiLevelType w:val="hybridMultilevel"/>
    <w:tmpl w:val="8CB6B04C"/>
    <w:lvl w:ilvl="0" w:tplc="429CB6DE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4" w15:restartNumberingAfterBreak="0">
    <w:nsid w:val="7121405D"/>
    <w:multiLevelType w:val="multilevel"/>
    <w:tmpl w:val="7AAA4038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5" w15:restartNumberingAfterBreak="0">
    <w:nsid w:val="721967CE"/>
    <w:multiLevelType w:val="hybridMultilevel"/>
    <w:tmpl w:val="10F62E12"/>
    <w:lvl w:ilvl="0" w:tplc="429CB6DE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6" w15:restartNumberingAfterBreak="0">
    <w:nsid w:val="786B7C39"/>
    <w:multiLevelType w:val="multilevel"/>
    <w:tmpl w:val="0096D6DA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7E5C54F7"/>
    <w:multiLevelType w:val="hybridMultilevel"/>
    <w:tmpl w:val="8EFE1C60"/>
    <w:lvl w:ilvl="0" w:tplc="B1FEDD5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7FBC2BDE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0"/>
  </w:num>
  <w:num w:numId="3">
    <w:abstractNumId w:val="25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5"/>
  </w:num>
  <w:num w:numId="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</w:num>
  <w:num w:numId="11">
    <w:abstractNumId w:val="1"/>
  </w:num>
  <w:num w:numId="12">
    <w:abstractNumId w:val="11"/>
  </w:num>
  <w:num w:numId="13">
    <w:abstractNumId w:val="27"/>
  </w:num>
  <w:num w:numId="14">
    <w:abstractNumId w:val="24"/>
  </w:num>
  <w:num w:numId="15">
    <w:abstractNumId w:val="37"/>
  </w:num>
  <w:num w:numId="16">
    <w:abstractNumId w:val="14"/>
  </w:num>
  <w:num w:numId="17">
    <w:abstractNumId w:val="18"/>
  </w:num>
  <w:num w:numId="18">
    <w:abstractNumId w:val="38"/>
  </w:num>
  <w:num w:numId="19">
    <w:abstractNumId w:val="4"/>
  </w:num>
  <w:num w:numId="20">
    <w:abstractNumId w:val="28"/>
  </w:num>
  <w:num w:numId="21">
    <w:abstractNumId w:val="36"/>
  </w:num>
  <w:num w:numId="22">
    <w:abstractNumId w:val="22"/>
  </w:num>
  <w:num w:numId="23">
    <w:abstractNumId w:val="21"/>
  </w:num>
  <w:num w:numId="24">
    <w:abstractNumId w:val="9"/>
  </w:num>
  <w:num w:numId="25">
    <w:abstractNumId w:val="34"/>
  </w:num>
  <w:num w:numId="26">
    <w:abstractNumId w:val="17"/>
  </w:num>
  <w:num w:numId="27">
    <w:abstractNumId w:val="35"/>
  </w:num>
  <w:num w:numId="28">
    <w:abstractNumId w:val="15"/>
  </w:num>
  <w:num w:numId="29">
    <w:abstractNumId w:val="16"/>
  </w:num>
  <w:num w:numId="30">
    <w:abstractNumId w:val="12"/>
  </w:num>
  <w:num w:numId="31">
    <w:abstractNumId w:val="29"/>
  </w:num>
  <w:num w:numId="32">
    <w:abstractNumId w:val="30"/>
  </w:num>
  <w:num w:numId="33">
    <w:abstractNumId w:val="23"/>
  </w:num>
  <w:num w:numId="34">
    <w:abstractNumId w:val="19"/>
  </w:num>
  <w:num w:numId="35">
    <w:abstractNumId w:val="32"/>
  </w:num>
  <w:num w:numId="36">
    <w:abstractNumId w:val="8"/>
  </w:num>
  <w:num w:numId="37">
    <w:abstractNumId w:val="31"/>
  </w:num>
  <w:num w:numId="38">
    <w:abstractNumId w:val="33"/>
  </w:num>
  <w:num w:numId="39">
    <w:abstractNumId w:val="20"/>
  </w:num>
  <w:num w:numId="4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17F3"/>
    <w:rsid w:val="00010FE2"/>
    <w:rsid w:val="00035DE5"/>
    <w:rsid w:val="00051CFA"/>
    <w:rsid w:val="000537FB"/>
    <w:rsid w:val="00054BBA"/>
    <w:rsid w:val="000929F2"/>
    <w:rsid w:val="000A5993"/>
    <w:rsid w:val="000A7FCE"/>
    <w:rsid w:val="000B2F83"/>
    <w:rsid w:val="000B4408"/>
    <w:rsid w:val="000D19DC"/>
    <w:rsid w:val="000E18E7"/>
    <w:rsid w:val="000F1D83"/>
    <w:rsid w:val="000F1E32"/>
    <w:rsid w:val="00125F7A"/>
    <w:rsid w:val="00131FDA"/>
    <w:rsid w:val="00153F93"/>
    <w:rsid w:val="00184128"/>
    <w:rsid w:val="0019692D"/>
    <w:rsid w:val="001970E6"/>
    <w:rsid w:val="001B1648"/>
    <w:rsid w:val="001B17F3"/>
    <w:rsid w:val="001C546D"/>
    <w:rsid w:val="001E719A"/>
    <w:rsid w:val="001F43AC"/>
    <w:rsid w:val="001F45B2"/>
    <w:rsid w:val="002371C6"/>
    <w:rsid w:val="00267A10"/>
    <w:rsid w:val="002757C7"/>
    <w:rsid w:val="00277438"/>
    <w:rsid w:val="00287C73"/>
    <w:rsid w:val="002B7468"/>
    <w:rsid w:val="002C7F3B"/>
    <w:rsid w:val="002D55B5"/>
    <w:rsid w:val="002E67A0"/>
    <w:rsid w:val="002F6FDA"/>
    <w:rsid w:val="00322AC6"/>
    <w:rsid w:val="00344FCD"/>
    <w:rsid w:val="00346A2E"/>
    <w:rsid w:val="0037105C"/>
    <w:rsid w:val="00371F0D"/>
    <w:rsid w:val="00374B3D"/>
    <w:rsid w:val="003C777C"/>
    <w:rsid w:val="003F141F"/>
    <w:rsid w:val="003F5BEE"/>
    <w:rsid w:val="00414AF5"/>
    <w:rsid w:val="00441EF8"/>
    <w:rsid w:val="00445878"/>
    <w:rsid w:val="0047459A"/>
    <w:rsid w:val="004B6267"/>
    <w:rsid w:val="004E5428"/>
    <w:rsid w:val="004E5A4A"/>
    <w:rsid w:val="004F6D86"/>
    <w:rsid w:val="0052164E"/>
    <w:rsid w:val="0056743D"/>
    <w:rsid w:val="00575951"/>
    <w:rsid w:val="005768ED"/>
    <w:rsid w:val="005B5D59"/>
    <w:rsid w:val="005F203A"/>
    <w:rsid w:val="00625A04"/>
    <w:rsid w:val="00627B5F"/>
    <w:rsid w:val="006315D2"/>
    <w:rsid w:val="006408C8"/>
    <w:rsid w:val="0064451C"/>
    <w:rsid w:val="0065394D"/>
    <w:rsid w:val="006E18F0"/>
    <w:rsid w:val="00702554"/>
    <w:rsid w:val="00740779"/>
    <w:rsid w:val="007523A5"/>
    <w:rsid w:val="0076325F"/>
    <w:rsid w:val="00772A81"/>
    <w:rsid w:val="007800B2"/>
    <w:rsid w:val="00797F2E"/>
    <w:rsid w:val="007C6387"/>
    <w:rsid w:val="007D3458"/>
    <w:rsid w:val="007D6ED9"/>
    <w:rsid w:val="00802788"/>
    <w:rsid w:val="008066A5"/>
    <w:rsid w:val="00822D16"/>
    <w:rsid w:val="00853B0D"/>
    <w:rsid w:val="00864091"/>
    <w:rsid w:val="00870945"/>
    <w:rsid w:val="008823DF"/>
    <w:rsid w:val="00894DC1"/>
    <w:rsid w:val="00896126"/>
    <w:rsid w:val="008C33A8"/>
    <w:rsid w:val="008C788B"/>
    <w:rsid w:val="008E01D5"/>
    <w:rsid w:val="00961863"/>
    <w:rsid w:val="009644FA"/>
    <w:rsid w:val="0097106B"/>
    <w:rsid w:val="009737AC"/>
    <w:rsid w:val="00992C12"/>
    <w:rsid w:val="00993C4A"/>
    <w:rsid w:val="009E0110"/>
    <w:rsid w:val="009F4F14"/>
    <w:rsid w:val="009F5B72"/>
    <w:rsid w:val="009F7AC9"/>
    <w:rsid w:val="00A03ACB"/>
    <w:rsid w:val="00A3160E"/>
    <w:rsid w:val="00A40155"/>
    <w:rsid w:val="00A41302"/>
    <w:rsid w:val="00A74212"/>
    <w:rsid w:val="00AB119D"/>
    <w:rsid w:val="00AB3482"/>
    <w:rsid w:val="00AF08A4"/>
    <w:rsid w:val="00B04821"/>
    <w:rsid w:val="00B17403"/>
    <w:rsid w:val="00B90884"/>
    <w:rsid w:val="00BA32CF"/>
    <w:rsid w:val="00BD553D"/>
    <w:rsid w:val="00BE19B7"/>
    <w:rsid w:val="00BE4230"/>
    <w:rsid w:val="00BE6DA2"/>
    <w:rsid w:val="00C03814"/>
    <w:rsid w:val="00C20459"/>
    <w:rsid w:val="00C33DB7"/>
    <w:rsid w:val="00C41F02"/>
    <w:rsid w:val="00C43C9C"/>
    <w:rsid w:val="00C4546A"/>
    <w:rsid w:val="00C50FCB"/>
    <w:rsid w:val="00C76941"/>
    <w:rsid w:val="00C77EB4"/>
    <w:rsid w:val="00CA3E82"/>
    <w:rsid w:val="00CB0AB2"/>
    <w:rsid w:val="00CB781A"/>
    <w:rsid w:val="00CC3594"/>
    <w:rsid w:val="00CD403D"/>
    <w:rsid w:val="00CD759F"/>
    <w:rsid w:val="00CE485D"/>
    <w:rsid w:val="00CF3B6D"/>
    <w:rsid w:val="00D018CA"/>
    <w:rsid w:val="00D040EB"/>
    <w:rsid w:val="00D05200"/>
    <w:rsid w:val="00D431CA"/>
    <w:rsid w:val="00D4718D"/>
    <w:rsid w:val="00D61C4A"/>
    <w:rsid w:val="00D86312"/>
    <w:rsid w:val="00DB1C5D"/>
    <w:rsid w:val="00DB4348"/>
    <w:rsid w:val="00DF2507"/>
    <w:rsid w:val="00E15226"/>
    <w:rsid w:val="00E21087"/>
    <w:rsid w:val="00E333BC"/>
    <w:rsid w:val="00E5461F"/>
    <w:rsid w:val="00E62E1E"/>
    <w:rsid w:val="00E94737"/>
    <w:rsid w:val="00E9631E"/>
    <w:rsid w:val="00EA799D"/>
    <w:rsid w:val="00EB40C0"/>
    <w:rsid w:val="00EB43B3"/>
    <w:rsid w:val="00EC302A"/>
    <w:rsid w:val="00EC621B"/>
    <w:rsid w:val="00ED1E91"/>
    <w:rsid w:val="00ED7D86"/>
    <w:rsid w:val="00F06579"/>
    <w:rsid w:val="00F35E31"/>
    <w:rsid w:val="00F363F1"/>
    <w:rsid w:val="00F43710"/>
    <w:rsid w:val="00F52257"/>
    <w:rsid w:val="00F668DC"/>
    <w:rsid w:val="00F70A38"/>
    <w:rsid w:val="00F7265C"/>
    <w:rsid w:val="00F73075"/>
    <w:rsid w:val="00F743FF"/>
    <w:rsid w:val="00F76673"/>
    <w:rsid w:val="00F9069B"/>
    <w:rsid w:val="00F94C0D"/>
    <w:rsid w:val="00FD4CB8"/>
    <w:rsid w:val="00FD4DEA"/>
    <w:rsid w:val="00FE51ED"/>
    <w:rsid w:val="00FE5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89B2E43"/>
  <w15:docId w15:val="{BC6FCDA5-7ACE-49F8-A438-6F0819186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110"/>
    <w:rPr>
      <w:b/>
      <w:sz w:val="28"/>
      <w:szCs w:val="28"/>
    </w:rPr>
  </w:style>
  <w:style w:type="paragraph" w:styleId="1">
    <w:name w:val="heading 1"/>
    <w:basedOn w:val="a"/>
    <w:next w:val="a"/>
    <w:link w:val="10"/>
    <w:qFormat/>
    <w:rsid w:val="0056743D"/>
    <w:pPr>
      <w:keepNext/>
      <w:outlineLvl w:val="0"/>
    </w:pPr>
    <w:rPr>
      <w:b w:val="0"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56743D"/>
    <w:rPr>
      <w:sz w:val="24"/>
    </w:rPr>
  </w:style>
  <w:style w:type="paragraph" w:styleId="a3">
    <w:name w:val="Plain Text"/>
    <w:basedOn w:val="a"/>
    <w:link w:val="a4"/>
    <w:unhideWhenUsed/>
    <w:rsid w:val="0056743D"/>
    <w:rPr>
      <w:rFonts w:ascii="Courier New" w:hAnsi="Courier New"/>
      <w:b w:val="0"/>
      <w:sz w:val="20"/>
      <w:szCs w:val="20"/>
    </w:rPr>
  </w:style>
  <w:style w:type="character" w:customStyle="1" w:styleId="a4">
    <w:name w:val="Текст Знак"/>
    <w:link w:val="a3"/>
    <w:rsid w:val="0056743D"/>
    <w:rPr>
      <w:rFonts w:ascii="Courier New" w:hAnsi="Courier New"/>
    </w:rPr>
  </w:style>
  <w:style w:type="character" w:customStyle="1" w:styleId="FontStyle14">
    <w:name w:val="Font Style14"/>
    <w:uiPriority w:val="99"/>
    <w:rsid w:val="00797F2E"/>
    <w:rPr>
      <w:rFonts w:ascii="Times New Roman" w:hAnsi="Times New Roman" w:cs="Times New Roman"/>
      <w:sz w:val="18"/>
      <w:szCs w:val="18"/>
    </w:rPr>
  </w:style>
  <w:style w:type="paragraph" w:customStyle="1" w:styleId="person0">
    <w:name w:val="person_0"/>
    <w:basedOn w:val="a"/>
    <w:rsid w:val="00BA32CF"/>
    <w:pPr>
      <w:spacing w:before="100" w:beforeAutospacing="1" w:after="100" w:afterAutospacing="1"/>
    </w:pPr>
    <w:rPr>
      <w:b w:val="0"/>
      <w:sz w:val="24"/>
      <w:szCs w:val="24"/>
    </w:rPr>
  </w:style>
  <w:style w:type="character" w:customStyle="1" w:styleId="apple-converted-space">
    <w:name w:val="apple-converted-space"/>
    <w:rsid w:val="00BA32CF"/>
  </w:style>
  <w:style w:type="paragraph" w:styleId="a5">
    <w:name w:val="Normal (Web)"/>
    <w:basedOn w:val="a"/>
    <w:uiPriority w:val="99"/>
    <w:unhideWhenUsed/>
    <w:rsid w:val="007D6ED9"/>
    <w:pPr>
      <w:spacing w:before="100" w:beforeAutospacing="1" w:after="100" w:afterAutospacing="1"/>
    </w:pPr>
    <w:rPr>
      <w:b w:val="0"/>
      <w:sz w:val="24"/>
      <w:szCs w:val="24"/>
    </w:rPr>
  </w:style>
  <w:style w:type="paragraph" w:styleId="a6">
    <w:name w:val="Balloon Text"/>
    <w:basedOn w:val="a"/>
    <w:link w:val="a7"/>
    <w:rsid w:val="00F668D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rsid w:val="00F668DC"/>
    <w:rPr>
      <w:rFonts w:ascii="Tahoma" w:hAnsi="Tahoma" w:cs="Tahoma"/>
      <w:b/>
      <w:sz w:val="16"/>
      <w:szCs w:val="16"/>
    </w:rPr>
  </w:style>
  <w:style w:type="character" w:customStyle="1" w:styleId="mediatitle">
    <w:name w:val="media__title"/>
    <w:rsid w:val="000F1D83"/>
  </w:style>
  <w:style w:type="character" w:customStyle="1" w:styleId="blk">
    <w:name w:val="blk"/>
    <w:rsid w:val="000F1D83"/>
  </w:style>
  <w:style w:type="character" w:styleId="a8">
    <w:name w:val="Hyperlink"/>
    <w:uiPriority w:val="99"/>
    <w:unhideWhenUsed/>
    <w:rsid w:val="000F1D83"/>
    <w:rPr>
      <w:color w:val="0000FF"/>
      <w:u w:val="single"/>
    </w:rPr>
  </w:style>
  <w:style w:type="character" w:customStyle="1" w:styleId="020">
    <w:name w:val="02 список Знак"/>
    <w:link w:val="02"/>
    <w:uiPriority w:val="99"/>
    <w:locked/>
    <w:rsid w:val="00D4718D"/>
    <w:rPr>
      <w:rFonts w:cs="Calibri"/>
      <w:sz w:val="28"/>
      <w:szCs w:val="28"/>
    </w:rPr>
  </w:style>
  <w:style w:type="paragraph" w:customStyle="1" w:styleId="02">
    <w:name w:val="02 список"/>
    <w:basedOn w:val="a"/>
    <w:link w:val="020"/>
    <w:uiPriority w:val="99"/>
    <w:qFormat/>
    <w:rsid w:val="00D4718D"/>
    <w:pPr>
      <w:widowControl w:val="0"/>
      <w:numPr>
        <w:numId w:val="7"/>
      </w:numPr>
      <w:tabs>
        <w:tab w:val="left" w:pos="851"/>
        <w:tab w:val="left" w:pos="1134"/>
      </w:tabs>
      <w:snapToGrid w:val="0"/>
      <w:ind w:left="0" w:firstLine="567"/>
      <w:jc w:val="both"/>
    </w:pPr>
    <w:rPr>
      <w:rFonts w:cs="Calibri"/>
      <w:b w:val="0"/>
    </w:rPr>
  </w:style>
  <w:style w:type="character" w:customStyle="1" w:styleId="021">
    <w:name w:val="02_Текст Знак"/>
    <w:link w:val="022"/>
    <w:uiPriority w:val="99"/>
    <w:locked/>
    <w:rsid w:val="00D4718D"/>
    <w:rPr>
      <w:rFonts w:cs="Calibri"/>
      <w:sz w:val="28"/>
      <w:szCs w:val="28"/>
      <w:lang w:eastAsia="en-US"/>
    </w:rPr>
  </w:style>
  <w:style w:type="paragraph" w:customStyle="1" w:styleId="022">
    <w:name w:val="02_Текст"/>
    <w:basedOn w:val="a"/>
    <w:link w:val="021"/>
    <w:uiPriority w:val="99"/>
    <w:qFormat/>
    <w:rsid w:val="00D4718D"/>
    <w:pPr>
      <w:tabs>
        <w:tab w:val="left" w:pos="3969"/>
      </w:tabs>
      <w:ind w:right="-1" w:firstLine="567"/>
      <w:jc w:val="both"/>
    </w:pPr>
    <w:rPr>
      <w:rFonts w:cs="Calibri"/>
      <w:b w:val="0"/>
      <w:lang w:eastAsia="en-US"/>
    </w:rPr>
  </w:style>
  <w:style w:type="character" w:customStyle="1" w:styleId="00-0">
    <w:name w:val="00-Рисунок Знак"/>
    <w:link w:val="00-"/>
    <w:uiPriority w:val="99"/>
    <w:locked/>
    <w:rsid w:val="00D4718D"/>
    <w:rPr>
      <w:noProof/>
      <w:sz w:val="28"/>
      <w:szCs w:val="28"/>
    </w:rPr>
  </w:style>
  <w:style w:type="paragraph" w:customStyle="1" w:styleId="00-">
    <w:name w:val="00-Рисунок"/>
    <w:basedOn w:val="022"/>
    <w:link w:val="00-0"/>
    <w:uiPriority w:val="99"/>
    <w:qFormat/>
    <w:rsid w:val="00D4718D"/>
    <w:pPr>
      <w:numPr>
        <w:numId w:val="8"/>
      </w:numPr>
      <w:tabs>
        <w:tab w:val="clear" w:pos="3969"/>
        <w:tab w:val="left" w:pos="1134"/>
      </w:tabs>
      <w:spacing w:before="240" w:after="240"/>
    </w:pPr>
    <w:rPr>
      <w:rFonts w:cs="Times New Roman"/>
      <w:noProof/>
      <w:lang w:eastAsia="ru-RU"/>
    </w:rPr>
  </w:style>
  <w:style w:type="character" w:customStyle="1" w:styleId="00-3110">
    <w:name w:val="00-3.1.1 Знак"/>
    <w:link w:val="00-311"/>
    <w:locked/>
    <w:rsid w:val="00D4718D"/>
  </w:style>
  <w:style w:type="paragraph" w:customStyle="1" w:styleId="00-311">
    <w:name w:val="00-3.1.1"/>
    <w:basedOn w:val="022"/>
    <w:link w:val="00-3110"/>
    <w:qFormat/>
    <w:rsid w:val="00D4718D"/>
    <w:pPr>
      <w:numPr>
        <w:numId w:val="9"/>
      </w:numPr>
      <w:tabs>
        <w:tab w:val="left" w:pos="1276"/>
      </w:tabs>
      <w:ind w:left="0" w:firstLine="567"/>
    </w:pPr>
    <w:rPr>
      <w:rFonts w:cs="Times New Roman"/>
      <w:sz w:val="20"/>
      <w:szCs w:val="20"/>
      <w:lang w:eastAsia="ru-RU"/>
    </w:rPr>
  </w:style>
  <w:style w:type="paragraph" w:customStyle="1" w:styleId="04-">
    <w:name w:val="04 - № табл"/>
    <w:basedOn w:val="a"/>
    <w:uiPriority w:val="99"/>
    <w:rsid w:val="00D4718D"/>
    <w:pPr>
      <w:numPr>
        <w:numId w:val="11"/>
      </w:numPr>
      <w:spacing w:after="200" w:line="276" w:lineRule="auto"/>
      <w:jc w:val="center"/>
    </w:pPr>
    <w:rPr>
      <w:rFonts w:ascii="Calibri" w:hAnsi="Calibri" w:cs="Calibri"/>
      <w:b w:val="0"/>
      <w:sz w:val="22"/>
      <w:szCs w:val="22"/>
      <w:lang w:eastAsia="en-US"/>
    </w:rPr>
  </w:style>
  <w:style w:type="paragraph" w:customStyle="1" w:styleId="01-">
    <w:name w:val="01-Таблица"/>
    <w:basedOn w:val="04-"/>
    <w:link w:val="01-0"/>
    <w:uiPriority w:val="99"/>
    <w:rsid w:val="00D4718D"/>
    <w:pPr>
      <w:spacing w:line="240" w:lineRule="auto"/>
      <w:ind w:left="0" w:right="-1" w:firstLine="0"/>
      <w:jc w:val="right"/>
    </w:pPr>
    <w:rPr>
      <w:sz w:val="28"/>
      <w:szCs w:val="28"/>
    </w:rPr>
  </w:style>
  <w:style w:type="paragraph" w:customStyle="1" w:styleId="03-11">
    <w:name w:val="03-ТЖ11"/>
    <w:basedOn w:val="022"/>
    <w:link w:val="03-110"/>
    <w:uiPriority w:val="99"/>
    <w:rsid w:val="00D4718D"/>
    <w:pPr>
      <w:spacing w:after="200"/>
      <w:ind w:firstLine="0"/>
      <w:jc w:val="center"/>
    </w:pPr>
    <w:rPr>
      <w:b/>
      <w:bCs/>
      <w:sz w:val="24"/>
      <w:szCs w:val="24"/>
    </w:rPr>
  </w:style>
  <w:style w:type="character" w:customStyle="1" w:styleId="01-0">
    <w:name w:val="01-Таблица Знак"/>
    <w:link w:val="01-"/>
    <w:uiPriority w:val="99"/>
    <w:locked/>
    <w:rsid w:val="00D4718D"/>
    <w:rPr>
      <w:rFonts w:ascii="Calibri" w:hAnsi="Calibri" w:cs="Calibri"/>
      <w:sz w:val="28"/>
      <w:szCs w:val="28"/>
      <w:lang w:eastAsia="en-US"/>
    </w:rPr>
  </w:style>
  <w:style w:type="paragraph" w:customStyle="1" w:styleId="03-111">
    <w:name w:val="03-Т11"/>
    <w:basedOn w:val="03-11"/>
    <w:link w:val="03-112"/>
    <w:uiPriority w:val="99"/>
    <w:rsid w:val="00D4718D"/>
    <w:rPr>
      <w:b w:val="0"/>
      <w:bCs w:val="0"/>
    </w:rPr>
  </w:style>
  <w:style w:type="character" w:customStyle="1" w:styleId="03-110">
    <w:name w:val="03-ТЖ11 Знак"/>
    <w:link w:val="03-11"/>
    <w:uiPriority w:val="99"/>
    <w:locked/>
    <w:rsid w:val="00D4718D"/>
    <w:rPr>
      <w:rFonts w:cs="Calibri"/>
      <w:b/>
      <w:bCs/>
      <w:sz w:val="24"/>
      <w:szCs w:val="24"/>
      <w:lang w:eastAsia="en-US"/>
    </w:rPr>
  </w:style>
  <w:style w:type="character" w:customStyle="1" w:styleId="03-112">
    <w:name w:val="03-Т11 Знак"/>
    <w:link w:val="03-111"/>
    <w:uiPriority w:val="99"/>
    <w:locked/>
    <w:rsid w:val="00D4718D"/>
    <w:rPr>
      <w:rFonts w:cs="Calibri"/>
      <w:sz w:val="24"/>
      <w:szCs w:val="24"/>
      <w:lang w:eastAsia="en-US"/>
    </w:rPr>
  </w:style>
  <w:style w:type="paragraph" w:customStyle="1" w:styleId="00-31">
    <w:name w:val="00-3.1"/>
    <w:basedOn w:val="a"/>
    <w:link w:val="00-310"/>
    <w:qFormat/>
    <w:rsid w:val="00D4718D"/>
    <w:pPr>
      <w:keepNext/>
      <w:numPr>
        <w:numId w:val="12"/>
      </w:numPr>
      <w:spacing w:before="240" w:after="60"/>
      <w:ind w:left="0" w:firstLine="567"/>
      <w:jc w:val="both"/>
      <w:outlineLvl w:val="0"/>
    </w:pPr>
    <w:rPr>
      <w:bCs/>
      <w:kern w:val="32"/>
      <w:lang w:eastAsia="en-US"/>
    </w:rPr>
  </w:style>
  <w:style w:type="character" w:customStyle="1" w:styleId="00-310">
    <w:name w:val="00-3.1 Знак"/>
    <w:link w:val="00-31"/>
    <w:rsid w:val="00D4718D"/>
    <w:rPr>
      <w:b/>
      <w:bCs/>
      <w:kern w:val="32"/>
      <w:sz w:val="28"/>
      <w:szCs w:val="28"/>
      <w:lang w:eastAsia="en-US"/>
    </w:rPr>
  </w:style>
  <w:style w:type="paragraph" w:customStyle="1" w:styleId="00-321">
    <w:name w:val="00-3.2.1"/>
    <w:basedOn w:val="a"/>
    <w:link w:val="00-3210"/>
    <w:qFormat/>
    <w:rsid w:val="00D4718D"/>
    <w:pPr>
      <w:keepNext/>
      <w:numPr>
        <w:numId w:val="13"/>
      </w:numPr>
      <w:tabs>
        <w:tab w:val="left" w:pos="1418"/>
      </w:tabs>
      <w:spacing w:before="240" w:after="60"/>
      <w:ind w:left="0" w:firstLine="567"/>
      <w:jc w:val="both"/>
      <w:outlineLvl w:val="0"/>
    </w:pPr>
    <w:rPr>
      <w:bCs/>
      <w:kern w:val="32"/>
      <w:lang w:eastAsia="en-US"/>
    </w:rPr>
  </w:style>
  <w:style w:type="character" w:customStyle="1" w:styleId="00-3210">
    <w:name w:val="00-3.2.1 Знак"/>
    <w:link w:val="00-321"/>
    <w:rsid w:val="00D4718D"/>
    <w:rPr>
      <w:b/>
      <w:bCs/>
      <w:kern w:val="32"/>
      <w:sz w:val="28"/>
      <w:szCs w:val="28"/>
      <w:lang w:eastAsia="en-US"/>
    </w:rPr>
  </w:style>
  <w:style w:type="paragraph" w:styleId="a9">
    <w:name w:val="List Paragraph"/>
    <w:basedOn w:val="a"/>
    <w:link w:val="aa"/>
    <w:uiPriority w:val="34"/>
    <w:qFormat/>
    <w:rsid w:val="00F94C0D"/>
    <w:pPr>
      <w:ind w:left="720"/>
      <w:contextualSpacing/>
    </w:pPr>
  </w:style>
  <w:style w:type="character" w:customStyle="1" w:styleId="hl">
    <w:name w:val="hl"/>
    <w:basedOn w:val="a0"/>
    <w:rsid w:val="003F5BEE"/>
  </w:style>
  <w:style w:type="paragraph" w:customStyle="1" w:styleId="s3">
    <w:name w:val="s_3"/>
    <w:basedOn w:val="a"/>
    <w:rsid w:val="00CA3E82"/>
    <w:pPr>
      <w:spacing w:before="100" w:beforeAutospacing="1" w:after="100" w:afterAutospacing="1"/>
    </w:pPr>
    <w:rPr>
      <w:b w:val="0"/>
      <w:sz w:val="24"/>
      <w:szCs w:val="24"/>
    </w:rPr>
  </w:style>
  <w:style w:type="paragraph" w:customStyle="1" w:styleId="s1">
    <w:name w:val="s_1"/>
    <w:basedOn w:val="a"/>
    <w:rsid w:val="00CA3E82"/>
    <w:pPr>
      <w:spacing w:before="100" w:beforeAutospacing="1" w:after="100" w:afterAutospacing="1"/>
    </w:pPr>
    <w:rPr>
      <w:b w:val="0"/>
      <w:sz w:val="24"/>
      <w:szCs w:val="24"/>
    </w:rPr>
  </w:style>
  <w:style w:type="character" w:customStyle="1" w:styleId="ab">
    <w:name w:val="Сноска_"/>
    <w:basedOn w:val="a0"/>
    <w:link w:val="ac"/>
    <w:rsid w:val="00BD553D"/>
    <w:rPr>
      <w:sz w:val="23"/>
      <w:szCs w:val="23"/>
      <w:shd w:val="clear" w:color="auto" w:fill="FFFFFF"/>
    </w:rPr>
  </w:style>
  <w:style w:type="character" w:customStyle="1" w:styleId="ad">
    <w:name w:val="Основной текст_"/>
    <w:basedOn w:val="a0"/>
    <w:link w:val="11"/>
    <w:rsid w:val="00BD553D"/>
    <w:rPr>
      <w:sz w:val="28"/>
      <w:szCs w:val="28"/>
      <w:shd w:val="clear" w:color="auto" w:fill="FFFFFF"/>
    </w:rPr>
  </w:style>
  <w:style w:type="paragraph" w:customStyle="1" w:styleId="ac">
    <w:name w:val="Сноска"/>
    <w:basedOn w:val="a"/>
    <w:link w:val="ab"/>
    <w:rsid w:val="00BD553D"/>
    <w:pPr>
      <w:shd w:val="clear" w:color="auto" w:fill="FFFFFF"/>
      <w:spacing w:line="256" w:lineRule="exact"/>
      <w:jc w:val="both"/>
    </w:pPr>
    <w:rPr>
      <w:b w:val="0"/>
      <w:sz w:val="23"/>
      <w:szCs w:val="23"/>
    </w:rPr>
  </w:style>
  <w:style w:type="paragraph" w:customStyle="1" w:styleId="11">
    <w:name w:val="Основной текст1"/>
    <w:basedOn w:val="a"/>
    <w:link w:val="ad"/>
    <w:rsid w:val="00BD553D"/>
    <w:pPr>
      <w:shd w:val="clear" w:color="auto" w:fill="FFFFFF"/>
      <w:spacing w:before="600" w:after="600" w:line="324" w:lineRule="exact"/>
      <w:jc w:val="both"/>
    </w:pPr>
    <w:rPr>
      <w:b w:val="0"/>
    </w:rPr>
  </w:style>
  <w:style w:type="character" w:customStyle="1" w:styleId="aa">
    <w:name w:val="Абзац списка Знак"/>
    <w:link w:val="a9"/>
    <w:uiPriority w:val="34"/>
    <w:locked/>
    <w:rsid w:val="00AF08A4"/>
    <w:rPr>
      <w:b/>
      <w:sz w:val="28"/>
      <w:szCs w:val="28"/>
    </w:rPr>
  </w:style>
  <w:style w:type="paragraph" w:styleId="ae">
    <w:name w:val="Body Text"/>
    <w:basedOn w:val="a"/>
    <w:link w:val="af"/>
    <w:unhideWhenUsed/>
    <w:rsid w:val="00AF08A4"/>
    <w:pPr>
      <w:tabs>
        <w:tab w:val="left" w:pos="709"/>
        <w:tab w:val="left" w:pos="1080"/>
      </w:tabs>
      <w:jc w:val="both"/>
    </w:pPr>
    <w:rPr>
      <w:b w:val="0"/>
      <w:szCs w:val="24"/>
      <w:lang w:val="x-none" w:eastAsia="x-none"/>
    </w:rPr>
  </w:style>
  <w:style w:type="character" w:customStyle="1" w:styleId="af">
    <w:name w:val="Основной текст Знак"/>
    <w:basedOn w:val="a0"/>
    <w:link w:val="ae"/>
    <w:rsid w:val="00AF08A4"/>
    <w:rPr>
      <w:sz w:val="28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76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8696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394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2958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691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7767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7199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908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16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34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600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810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810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866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97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51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9626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257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0456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600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8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1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03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965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84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78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47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52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52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785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44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01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04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73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7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55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19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023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34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485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912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9550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00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075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511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278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307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23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801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243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491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373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153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9850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315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578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356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52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4297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71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11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1874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0205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1806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6347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1916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28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1266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214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499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2509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83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134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0470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591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12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587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006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092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48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113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9799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889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2794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3623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214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122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37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10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527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8035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9015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28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806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47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3597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685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8797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995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1323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3794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3033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9326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6616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2068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959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780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498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448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253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5955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3583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3588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2709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0334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9229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226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8461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295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9043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846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8336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6998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577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5420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9659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32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149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523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926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864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23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215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01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203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503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310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787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91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726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35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537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988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9709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1915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419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70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2688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2722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593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3741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824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495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5423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724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813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291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141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1253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2760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0153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1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1621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54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4558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4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01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95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665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722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70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4100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7713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5799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1611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9610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0256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88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1069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802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943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050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6538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0669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0749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895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237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483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4893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94124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119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3656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332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837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90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56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8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7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0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8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5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0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70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5041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83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54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442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183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412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562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8310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6284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394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54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15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503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100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20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65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872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44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747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6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796707">
          <w:marLeft w:val="150"/>
          <w:marRight w:val="15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83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7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1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0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8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4A9AB3-690C-4842-AE44-FB2031B079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371</Words>
  <Characters>2119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Действия личного состава ГПС при пожарах на объектах с наличием значительного объема АХОВ обусловливаются решением двух задач:</vt:lpstr>
    </vt:vector>
  </TitlesOfParts>
  <Company>ОГПС-15</Company>
  <LinksUpToDate>false</LinksUpToDate>
  <CharactersWithSpaces>2486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Действия личного состава ГПС при пожарах на объектах с наличием значительного объема АХОВ обусловливаются решением двух задач:</dc:title>
  <dc:creator>СПТ</dc:creator>
  <cp:lastModifiedBy>Света Федотенкова</cp:lastModifiedBy>
  <cp:revision>3</cp:revision>
  <cp:lastPrinted>2019-07-16T07:12:00Z</cp:lastPrinted>
  <dcterms:created xsi:type="dcterms:W3CDTF">2019-08-13T13:49:00Z</dcterms:created>
  <dcterms:modified xsi:type="dcterms:W3CDTF">2019-08-15T13:45:00Z</dcterms:modified>
</cp:coreProperties>
</file>